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AB42C70" w14:textId="6A6ECBE5" w:rsidR="00752D1F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640066" w:history="1">
            <w:r w:rsidR="00752D1F" w:rsidRPr="00B51BD6">
              <w:rPr>
                <w:rStyle w:val="Hipercze"/>
                <w:lang w:eastAsia="pl-PL"/>
              </w:rPr>
              <w:t>Wykaz skrótów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_Toc103640066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7</w:t>
            </w:r>
            <w:r w:rsidR="00752D1F">
              <w:rPr>
                <w:webHidden/>
              </w:rPr>
              <w:fldChar w:fldCharType="end"/>
            </w:r>
          </w:hyperlink>
        </w:p>
        <w:p w14:paraId="6D19AFFB" w14:textId="1D183E7C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7" w:history="1">
            <w:r w:rsidR="00752D1F" w:rsidRPr="00B51BD6">
              <w:rPr>
                <w:rStyle w:val="Hipercze"/>
              </w:rPr>
              <w:t>Wstęp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8</w:t>
            </w:r>
            <w:r w:rsidR="00752D1F">
              <w:rPr>
                <w:webHidden/>
              </w:rPr>
              <w:fldChar w:fldCharType="end"/>
            </w:r>
          </w:hyperlink>
        </w:p>
        <w:p w14:paraId="0D813496" w14:textId="77B3F17F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8" w:history="1">
            <w:r w:rsidR="00752D1F" w:rsidRPr="00B51BD6">
              <w:rPr>
                <w:rStyle w:val="Hipercze"/>
              </w:rPr>
              <w:t>1.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Analiza systemów zobrazowania informacji powietrznej w radarach pokładowych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_Toc103640068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9</w:t>
            </w:r>
            <w:r w:rsidR="00752D1F">
              <w:rPr>
                <w:webHidden/>
              </w:rPr>
              <w:fldChar w:fldCharType="end"/>
            </w:r>
          </w:hyperlink>
        </w:p>
        <w:p w14:paraId="30CB1078" w14:textId="6E28BCC8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69" w:history="1">
            <w:r w:rsidR="00752D1F" w:rsidRPr="00B51BD6">
              <w:rPr>
                <w:rStyle w:val="Hipercze"/>
                <w:noProof/>
              </w:rPr>
              <w:t>1.1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Ogólna charakterystyka systemów zobrazowania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_Toc103640069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9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943AB59" w14:textId="648849A4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0" w:history="1">
            <w:r w:rsidR="00752D1F" w:rsidRPr="00B51BD6">
              <w:rPr>
                <w:rStyle w:val="Hipercze"/>
                <w:noProof/>
              </w:rPr>
              <w:t>1.2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Źródła informacji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34117AC8" w14:textId="7B202920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1" w:history="1">
            <w:r w:rsidR="00752D1F" w:rsidRPr="00B51BD6">
              <w:rPr>
                <w:rStyle w:val="Hipercze"/>
                <w:noProof/>
              </w:rPr>
              <w:t>1.2.1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AN-APG68(V)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A01177" w14:textId="54E3C65A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2" w:history="1">
            <w:r w:rsidR="00752D1F" w:rsidRPr="00B51BD6">
              <w:rPr>
                <w:rStyle w:val="Hipercze"/>
                <w:noProof/>
              </w:rPr>
              <w:t>1.2.2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AN-APG81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0CACEA9" w14:textId="54B4836E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3" w:history="1">
            <w:r w:rsidR="00752D1F" w:rsidRPr="00B51BD6">
              <w:rPr>
                <w:rStyle w:val="Hipercze"/>
                <w:noProof/>
              </w:rPr>
              <w:t>1.2.3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Link-16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F66E75D" w14:textId="18372249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4" w:history="1">
            <w:r w:rsidR="00752D1F" w:rsidRPr="00B51BD6">
              <w:rPr>
                <w:rStyle w:val="Hipercze"/>
                <w:noProof/>
              </w:rPr>
              <w:t>1.3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Sposoby zobrazowania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9C69694" w14:textId="5979197E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5" w:history="1">
            <w:r w:rsidR="00752D1F" w:rsidRPr="00B51BD6">
              <w:rPr>
                <w:rStyle w:val="Hipercze"/>
              </w:rPr>
              <w:t>2.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Model systemu zobrazowania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11</w:t>
            </w:r>
            <w:r w:rsidR="00752D1F">
              <w:rPr>
                <w:webHidden/>
              </w:rPr>
              <w:fldChar w:fldCharType="end"/>
            </w:r>
          </w:hyperlink>
        </w:p>
        <w:p w14:paraId="628B83A8" w14:textId="3205E40F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6" w:history="1">
            <w:r w:rsidR="00752D1F" w:rsidRPr="00B51BD6">
              <w:rPr>
                <w:rStyle w:val="Hipercze"/>
                <w:noProof/>
              </w:rPr>
              <w:t>2.1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Założenia do projektu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12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46A058" w14:textId="7382E689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7" w:history="1">
            <w:r w:rsidR="00752D1F" w:rsidRPr="00B51BD6">
              <w:rPr>
                <w:rStyle w:val="Hipercze"/>
              </w:rPr>
              <w:t>3.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Realizacja projektu systemu zobrazowania sytuacji powietrznej w radarze pokładowym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12</w:t>
            </w:r>
            <w:r w:rsidR="00752D1F">
              <w:rPr>
                <w:webHidden/>
              </w:rPr>
              <w:fldChar w:fldCharType="end"/>
            </w:r>
          </w:hyperlink>
        </w:p>
        <w:p w14:paraId="3982216B" w14:textId="0232C1F7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8" w:history="1">
            <w:r w:rsidR="00752D1F" w:rsidRPr="00B51BD6">
              <w:rPr>
                <w:rStyle w:val="Hipercze"/>
                <w:noProof/>
              </w:rPr>
              <w:t>3.1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048CA5B" w14:textId="73B5F516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9" w:history="1">
            <w:r w:rsidR="00752D1F" w:rsidRPr="00B51BD6">
              <w:rPr>
                <w:rStyle w:val="Hipercze"/>
                <w:noProof/>
              </w:rPr>
              <w:t>3.1.1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Tworzenie świata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387DFA6" w14:textId="730B69CC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0" w:history="1">
            <w:r w:rsidR="00752D1F" w:rsidRPr="00B51BD6">
              <w:rPr>
                <w:rStyle w:val="Hipercze"/>
                <w:noProof/>
              </w:rPr>
              <w:t>3.1.2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9BADEF" w14:textId="21CE6A82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1" w:history="1">
            <w:r w:rsidR="00752D1F" w:rsidRPr="00B51BD6">
              <w:rPr>
                <w:rStyle w:val="Hipercze"/>
                <w:noProof/>
              </w:rPr>
              <w:t>3.1.3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interaktywnego samolotu wielozadaniowego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56C805F" w14:textId="1E14CDC9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2" w:history="1">
            <w:r w:rsidR="00752D1F" w:rsidRPr="00B51BD6">
              <w:rPr>
                <w:rStyle w:val="Hipercze"/>
                <w:noProof/>
              </w:rPr>
              <w:t>3.1.4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„FRIEND”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E85681E" w14:textId="515598F6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3" w:history="1">
            <w:r w:rsidR="00752D1F" w:rsidRPr="00B51BD6">
              <w:rPr>
                <w:rStyle w:val="Hipercze"/>
                <w:noProof/>
              </w:rPr>
              <w:t>3.1.5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„FOE”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F83C29" w14:textId="2A39F7B1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4" w:history="1">
            <w:r w:rsidR="00752D1F" w:rsidRPr="00B51BD6">
              <w:rPr>
                <w:rStyle w:val="Hipercze"/>
                <w:noProof/>
              </w:rPr>
              <w:t>3.1.6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„ROAM”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428D512" w14:textId="212F97E0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5" w:history="1">
            <w:r w:rsidR="00752D1F" w:rsidRPr="00B51BD6">
              <w:rPr>
                <w:rStyle w:val="Hipercze"/>
                <w:noProof/>
              </w:rPr>
              <w:t>3.1.7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Scenariusze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_Toc103640085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D830E1F" w14:textId="12D258AB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6" w:history="1">
            <w:r w:rsidR="00752D1F" w:rsidRPr="00B51BD6">
              <w:rPr>
                <w:rStyle w:val="Hipercze"/>
                <w:noProof/>
              </w:rPr>
              <w:t>3.2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07C19B66" w14:textId="7E3AF6F9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7" w:history="1">
            <w:r w:rsidR="00752D1F" w:rsidRPr="00B51BD6">
              <w:rPr>
                <w:rStyle w:val="Hipercze"/>
                <w:noProof/>
              </w:rPr>
              <w:t>3.2.1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_Toc103640087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9734D41" w14:textId="5905EF85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8" w:history="1">
            <w:r w:rsidR="00752D1F" w:rsidRPr="00B51BD6">
              <w:rPr>
                <w:rStyle w:val="Hipercze"/>
                <w:noProof/>
              </w:rPr>
              <w:t>3.2.2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Zobrazowanie informacji w formacie FCR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7678F1A" w14:textId="7E834B76" w:rsidR="00752D1F" w:rsidRDefault="0023409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9" w:history="1">
            <w:r w:rsidR="00752D1F" w:rsidRPr="00B51BD6">
              <w:rPr>
                <w:rStyle w:val="Hipercze"/>
                <w:noProof/>
              </w:rPr>
              <w:t>3.3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Zastosowanie protokołu UDP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AE9C623" w14:textId="7504F48C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0" w:history="1">
            <w:r w:rsidR="00752D1F" w:rsidRPr="00B51BD6">
              <w:rPr>
                <w:rStyle w:val="Hipercze"/>
                <w:noProof/>
              </w:rPr>
              <w:t>3.3.1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Wysyłanie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56329EC" w14:textId="3FE4DD45" w:rsidR="00752D1F" w:rsidRDefault="0023409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1" w:history="1">
            <w:r w:rsidR="00752D1F" w:rsidRPr="00B51BD6">
              <w:rPr>
                <w:rStyle w:val="Hipercze"/>
                <w:noProof/>
              </w:rPr>
              <w:t>3.3.2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Odbieranie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84C0A4A" w14:textId="21C5AEBB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2" w:history="1">
            <w:r w:rsidR="00752D1F" w:rsidRPr="00B51BD6">
              <w:rPr>
                <w:rStyle w:val="Hipercze"/>
              </w:rPr>
              <w:t>4.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Instrukcja użytkowania opracowanego oprogramowania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_Toc103640092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22</w:t>
            </w:r>
            <w:r w:rsidR="00752D1F">
              <w:rPr>
                <w:webHidden/>
              </w:rPr>
              <w:fldChar w:fldCharType="end"/>
            </w:r>
          </w:hyperlink>
        </w:p>
        <w:p w14:paraId="4833A4A1" w14:textId="36CD8997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3" w:history="1">
            <w:r w:rsidR="00752D1F" w:rsidRPr="00B51BD6">
              <w:rPr>
                <w:rStyle w:val="Hipercze"/>
              </w:rPr>
              <w:t>Podsumowanie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_Toc103640093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23</w:t>
            </w:r>
            <w:r w:rsidR="00752D1F">
              <w:rPr>
                <w:webHidden/>
              </w:rPr>
              <w:fldChar w:fldCharType="end"/>
            </w:r>
          </w:hyperlink>
        </w:p>
        <w:p w14:paraId="003F95F9" w14:textId="54EF8328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4" w:history="1">
            <w:r w:rsidR="00752D1F" w:rsidRPr="00B51BD6">
              <w:rPr>
                <w:rStyle w:val="Hipercze"/>
              </w:rPr>
              <w:t>Bibliografia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_Toc103640094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24</w:t>
            </w:r>
            <w:r w:rsidR="00752D1F">
              <w:rPr>
                <w:webHidden/>
              </w:rPr>
              <w:fldChar w:fldCharType="end"/>
            </w:r>
          </w:hyperlink>
        </w:p>
        <w:p w14:paraId="22693100" w14:textId="668212CA" w:rsidR="00752D1F" w:rsidRDefault="0023409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5" w:history="1">
            <w:r w:rsidR="00752D1F" w:rsidRPr="00B51BD6">
              <w:rPr>
                <w:rStyle w:val="Hipercze"/>
              </w:rPr>
              <w:t>ZAŁĄCZNIK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25</w:t>
            </w:r>
            <w:r w:rsidR="00752D1F">
              <w:rPr>
                <w:webHidden/>
              </w:rPr>
              <w:fldChar w:fldCharType="end"/>
            </w:r>
          </w:hyperlink>
        </w:p>
        <w:p w14:paraId="28F6520B" w14:textId="388981AD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6400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6400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6400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6400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6400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6400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6400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6400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6400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640075"/>
      <w:r>
        <w:rPr>
          <w:rFonts w:cs="Times New Roman"/>
        </w:rPr>
        <w:lastRenderedPageBreak/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6400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7574D46E" w14:textId="7D9275C9" w:rsidR="00FD380D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C76561">
        <w:rPr>
          <w:sz w:val="24"/>
          <w:szCs w:val="24"/>
        </w:rPr>
        <w:t> </w:t>
      </w:r>
      <w:r>
        <w:rPr>
          <w:sz w:val="24"/>
          <w:szCs w:val="24"/>
        </w:rPr>
        <w:t>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>THE PILOT’S GUIDE - to new capabilities &amp; cockpit enhancements”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lastRenderedPageBreak/>
        <w:t>Aplikacja programowa do dynamicznej symulacji zobrazowań informacji z radaru pokładowego</w:t>
      </w:r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326E84A8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 xml:space="preserve">Dynamiczna symulacja sytuacji powietrznej zostanie opracowana w silniku Unreal Engine 4. Programowanie w silniku opiera się o system skryptów „Blueprint”.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6400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6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7" w:name="_Toc1036400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7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3A8D75A0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1</w:t>
        </w:r>
      </w:fldSimple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F2FFE40" w:rsidR="007045E6" w:rsidRDefault="007045E6" w:rsidP="007045E6">
      <w:pPr>
        <w:keepNext/>
        <w:jc w:val="center"/>
        <w:rPr>
          <w:noProof/>
        </w:rPr>
      </w:pPr>
      <w:bookmarkStart w:id="18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AE6B30">
        <w:rPr>
          <w:noProof/>
        </w:rPr>
        <w:t>2</w:t>
      </w:r>
      <w:r>
        <w:rPr>
          <w:noProof/>
        </w:rPr>
        <w:fldChar w:fldCharType="end"/>
      </w:r>
      <w:bookmarkEnd w:id="18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11006398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AE6B30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lastRenderedPageBreak/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0F20B4BE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AE6B30">
          <w:rPr>
            <w:noProof/>
          </w:rPr>
          <w:t>4</w:t>
        </w:r>
      </w:fldSimple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30344C4B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AE6B30">
          <w:rPr>
            <w:noProof/>
          </w:rPr>
          <w:t>5</w:t>
        </w:r>
      </w:fldSimple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8261A0A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6</w:t>
        </w:r>
      </w:fldSimple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„Coast</w:t>
      </w:r>
      <w:r w:rsidR="001B0EEC">
        <w:rPr>
          <w:sz w:val="24"/>
          <w:szCs w:val="24"/>
        </w:rPr>
        <w:t>al</w:t>
      </w:r>
      <w:r w:rsidR="00C15DD1">
        <w:rPr>
          <w:sz w:val="24"/>
          <w:szCs w:val="24"/>
        </w:rPr>
        <w:t xml:space="preserve"> Erosion”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973919">
        <w:rPr>
          <w:sz w:val="24"/>
          <w:szCs w:val="24"/>
        </w:rPr>
        <w:t xml:space="preserve">Quick </w:t>
      </w:r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061A7561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</w:t>
      </w:r>
      <w:r w:rsidR="00967C30" w:rsidRPr="00967C30">
        <w:rPr>
          <w:sz w:val="24"/>
          <w:szCs w:val="24"/>
        </w:rPr>
        <w:lastRenderedPageBreak/>
        <w:t>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2295A486" w:rsidR="001B0EEC" w:rsidRDefault="00D27813" w:rsidP="00D27813">
      <w:pPr>
        <w:pStyle w:val="Legenda"/>
        <w:jc w:val="center"/>
        <w:rPr>
          <w:noProof/>
        </w:rPr>
      </w:pPr>
      <w:bookmarkStart w:id="19" w:name="_Ref103633421"/>
      <w:r>
        <w:t xml:space="preserve">Rys. </w:t>
      </w:r>
      <w:fldSimple w:instr=" SEQ Rys. \* ARABIC ">
        <w:r w:rsidR="00AE6B30">
          <w:rPr>
            <w:noProof/>
          </w:rPr>
          <w:t>7</w:t>
        </w:r>
      </w:fldSimple>
      <w:bookmarkEnd w:id="19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2C0F902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8</w:t>
        </w:r>
      </w:fldSimple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3EE67862" w:rsidR="00E33E11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9</w:t>
        </w:r>
      </w:fldSimple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662E2925" w:rsidR="003C079C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10</w:t>
        </w:r>
      </w:fldSimple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7423A970" w:rsidR="00D8554C" w:rsidRDefault="003C079C" w:rsidP="003201A3">
      <w:pPr>
        <w:pStyle w:val="Legenda"/>
        <w:jc w:val="center"/>
      </w:pPr>
      <w:r>
        <w:t xml:space="preserve">Rys. </w:t>
      </w:r>
      <w:fldSimple w:instr=" SEQ Rys. \* ARABIC ">
        <w:r w:rsidR="00AE6B30">
          <w:rPr>
            <w:noProof/>
          </w:rPr>
          <w:t>11</w:t>
        </w:r>
      </w:fldSimple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3EE9CC" w14:textId="4314F61E" w:rsidR="004516F7" w:rsidRDefault="0040666F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12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 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4F670A">
        <w:rPr>
          <w:sz w:val="24"/>
          <w:szCs w:val="24"/>
        </w:rPr>
        <w:t>Można porównać je do „farby”, która nakładana jest na obiekt.</w:t>
      </w:r>
      <w:r w:rsidR="00E7129A">
        <w:rPr>
          <w:sz w:val="24"/>
          <w:szCs w:val="24"/>
        </w:rPr>
        <w:t xml:space="preserve"> 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6F1" w14:textId="15E92AE9" w:rsidR="00A51D46" w:rsidRPr="000D1AB8" w:rsidRDefault="00A51D46" w:rsidP="000D1AB8">
      <w:pPr>
        <w:keepNext/>
        <w:spacing w:after="0" w:line="360" w:lineRule="auto"/>
        <w:ind w:firstLine="567"/>
        <w:jc w:val="center"/>
      </w:pPr>
      <w:bookmarkStart w:id="20" w:name="_Ref103677026"/>
      <w:r>
        <w:t xml:space="preserve">Rys. </w:t>
      </w:r>
      <w:fldSimple w:instr=" SEQ Rys. \* ARABIC ">
        <w:r w:rsidR="00AE6B30">
          <w:rPr>
            <w:noProof/>
          </w:rPr>
          <w:t>12</w:t>
        </w:r>
      </w:fldSimple>
      <w:bookmarkEnd w:id="20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52C22A64" w14:textId="4620B30C" w:rsidR="00A6097B" w:rsidRDefault="00155BD2" w:rsidP="006041FE">
      <w:pPr>
        <w:keepNext/>
        <w:spacing w:after="0" w:line="360" w:lineRule="auto"/>
      </w:pPr>
      <w:r w:rsidRPr="00155BD2">
        <w:rPr>
          <w:noProof/>
        </w:rPr>
        <w:lastRenderedPageBreak/>
        <w:drawing>
          <wp:inline distT="0" distB="0" distL="0" distR="0" wp14:anchorId="6F81AF4B" wp14:editId="73E69C72">
            <wp:extent cx="5399405" cy="4169410"/>
            <wp:effectExtent l="0" t="0" r="0" b="254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43CD536A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1" w:name="_Ref103677046"/>
      <w:r>
        <w:t xml:space="preserve">Rys. </w:t>
      </w:r>
      <w:fldSimple w:instr=" SEQ Rys. \* ARABIC ">
        <w:r w:rsidR="00AE6B30">
          <w:rPr>
            <w:noProof/>
          </w:rPr>
          <w:t>13</w:t>
        </w:r>
      </w:fldSimple>
      <w:bookmarkEnd w:id="21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73DE3AD8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zrenderowany świat,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791E49">
        <w:t xml:space="preserve">Rys. </w:t>
      </w:r>
      <w:r w:rsidR="00791E49">
        <w:rPr>
          <w:noProof/>
        </w:rPr>
        <w:t>14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6B1B1A75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2" w:name="_Ref103678044"/>
      <w:r>
        <w:t xml:space="preserve">Rys. </w:t>
      </w:r>
      <w:fldSimple w:instr=" SEQ Rys. \* ARABIC ">
        <w:r w:rsidR="00AE6B30">
          <w:rPr>
            <w:noProof/>
          </w:rPr>
          <w:t>14</w:t>
        </w:r>
      </w:fldSimple>
      <w:bookmarkEnd w:id="22"/>
      <w:r>
        <w:t xml:space="preserve">. </w:t>
      </w:r>
      <w:r w:rsidR="00D331B1">
        <w:t>Widok na świat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E4E6DAB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46365A">
        <w:rPr>
          <w:sz w:val="24"/>
          <w:szCs w:val="24"/>
        </w:rPr>
        <w:t>[5]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640080"/>
      <w:r>
        <w:rPr>
          <w:rFonts w:eastAsiaTheme="minorEastAsia"/>
        </w:rPr>
        <w:t>Graficzny interfejs użytkownika</w:t>
      </w:r>
      <w:bookmarkEnd w:id="23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23DD9136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1F4D8D">
        <w:t xml:space="preserve">Rys. </w:t>
      </w:r>
      <w:r w:rsidR="001F4D8D">
        <w:rPr>
          <w:noProof/>
        </w:rPr>
        <w:t>15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1ADEAC12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4" w:name="_Ref103707289"/>
      <w:r>
        <w:t xml:space="preserve">Rys. </w:t>
      </w:r>
      <w:fldSimple w:instr=" SEQ Rys. \* ARABIC ">
        <w:r w:rsidR="00AE6B30">
          <w:rPr>
            <w:noProof/>
          </w:rPr>
          <w:t>15</w:t>
        </w:r>
      </w:fldSimple>
      <w:bookmarkEnd w:id="24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4A3F4BF0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Menu obsługi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</w:t>
      </w:r>
      <w:r w:rsidR="00CC00F2">
        <w:rPr>
          <w:sz w:val="24"/>
          <w:szCs w:val="24"/>
        </w:rPr>
        <w:t>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730E16">
        <w:rPr>
          <w:sz w:val="24"/>
          <w:szCs w:val="24"/>
        </w:rPr>
        <w:t>p</w:t>
      </w:r>
      <w:r w:rsidR="00730E16">
        <w:rPr>
          <w:sz w:val="24"/>
          <w:szCs w:val="24"/>
        </w:rPr>
        <w:t>o</w:t>
      </w:r>
      <w:r w:rsidR="00730E16">
        <w:rPr>
          <w:sz w:val="24"/>
          <w:szCs w:val="24"/>
        </w:rPr>
        <w:t>ni</w:t>
      </w:r>
      <w:r w:rsidR="002B2BFD">
        <w:rPr>
          <w:sz w:val="24"/>
          <w:szCs w:val="24"/>
        </w:rPr>
        <w:t>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45B98603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5" w:name="_Ref103709406"/>
      <w:r>
        <w:t xml:space="preserve">Rys. </w:t>
      </w:r>
      <w:fldSimple w:instr=" SEQ Rys. \* ARABIC ">
        <w:r>
          <w:rPr>
            <w:noProof/>
          </w:rPr>
          <w:t>16</w:t>
        </w:r>
      </w:fldSimple>
      <w:r>
        <w:t>. Aplikacja symulatora do dynamicznej sytuacji powietrznej.</w:t>
      </w:r>
      <w:r>
        <w:rPr>
          <w:noProof/>
        </w:rPr>
        <w:t xml:space="preserve"> [opracowanie własne]</w:t>
      </w:r>
      <w:bookmarkEnd w:id="25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60C3C17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dynamicznie rozwijającą się sytuacje w przestrzeni powietrznej.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640081"/>
      <w:r>
        <w:rPr>
          <w:rFonts w:eastAsiaTheme="minorEastAsia"/>
        </w:rPr>
        <w:t>Implementacja interaktywnego samolotu wielozadaniowego</w:t>
      </w:r>
      <w:bookmarkEnd w:id="26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64008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7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6400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8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640084"/>
      <w:r>
        <w:rPr>
          <w:rFonts w:eastAsiaTheme="minorEastAsia"/>
        </w:rPr>
        <w:t>Implementacja obiektu typu „ROAM”</w:t>
      </w:r>
      <w:bookmarkEnd w:id="29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640085"/>
      <w:r>
        <w:rPr>
          <w:rFonts w:eastAsiaTheme="minorEastAsia"/>
        </w:rPr>
        <w:lastRenderedPageBreak/>
        <w:t>Scenariusze</w:t>
      </w:r>
      <w:r w:rsidR="0091467A">
        <w:rPr>
          <w:rFonts w:eastAsiaTheme="minorEastAsia"/>
        </w:rPr>
        <w:t xml:space="preserve"> sytuacji powietrznej</w:t>
      </w:r>
      <w:bookmarkEnd w:id="30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1" w:name="_Toc1036400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1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640087"/>
      <w:r>
        <w:rPr>
          <w:rFonts w:eastAsiaTheme="minorEastAsia"/>
        </w:rPr>
        <w:t>Graficzny interfejs użytkownika</w:t>
      </w:r>
      <w:bookmarkEnd w:id="32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3" w:name="_Toc1036400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3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4" w:name="_Toc103640089"/>
      <w:r>
        <w:rPr>
          <w:rFonts w:cs="Times New Roman"/>
        </w:rPr>
        <w:t>Zastosowanie protokołu UDP</w:t>
      </w:r>
      <w:bookmarkEnd w:id="34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640090"/>
      <w:r>
        <w:rPr>
          <w:rFonts w:eastAsiaTheme="minorEastAsia"/>
        </w:rPr>
        <w:t>Wysyłanie wiadomości</w:t>
      </w:r>
      <w:bookmarkEnd w:id="35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640091"/>
      <w:r>
        <w:rPr>
          <w:rFonts w:eastAsiaTheme="minorEastAsia"/>
        </w:rPr>
        <w:t>Odbieranie wiadomości</w:t>
      </w:r>
      <w:bookmarkEnd w:id="36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7" w:name="_Toc1036400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7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8" w:name="_Toc61814422"/>
      <w:bookmarkStart w:id="39" w:name="_Toc103640093"/>
      <w:r w:rsidRPr="00DA7513">
        <w:rPr>
          <w:rFonts w:cs="Times New Roman"/>
        </w:rPr>
        <w:lastRenderedPageBreak/>
        <w:t>Podsumowanie</w:t>
      </w:r>
      <w:bookmarkEnd w:id="38"/>
      <w:bookmarkEnd w:id="39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0" w:name="_Toc61118145"/>
      <w:bookmarkStart w:id="41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2" w:name="_Toc103640094"/>
      <w:r w:rsidRPr="00DA7513">
        <w:rPr>
          <w:rFonts w:cs="Times New Roman"/>
        </w:rPr>
        <w:lastRenderedPageBreak/>
        <w:t>Bibliografia</w:t>
      </w:r>
      <w:bookmarkEnd w:id="40"/>
      <w:bookmarkEnd w:id="41"/>
      <w:bookmarkEnd w:id="42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poźn. zm.)</w:t>
      </w:r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3" w:name="_Ref103623006"/>
      <w:r w:rsidRPr="0046365A">
        <w:rPr>
          <w:sz w:val="24"/>
          <w:szCs w:val="24"/>
        </w:rPr>
        <w:t>https://pl.wikipedia.org/wiki/Fraktal</w:t>
      </w:r>
      <w:bookmarkEnd w:id="43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B1B5AD1" w14:textId="65FDB9E1" w:rsidR="00967C30" w:rsidRPr="00DA7513" w:rsidRDefault="0046365A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4" w:name="_Ref103679991"/>
      <w:r w:rsidRPr="0046365A">
        <w:rPr>
          <w:sz w:val="24"/>
          <w:szCs w:val="24"/>
        </w:rPr>
        <w:t>https://docs.unrealengine.com/4.27/en-US/</w:t>
      </w:r>
      <w:bookmarkEnd w:id="44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5" w:name="_Toc61814424"/>
      <w:bookmarkStart w:id="46" w:name="_Toc103640095"/>
      <w:r w:rsidRPr="00DA7513">
        <w:rPr>
          <w:rFonts w:cs="Times New Roman"/>
        </w:rPr>
        <w:lastRenderedPageBreak/>
        <w:t>ZAŁĄCZNIK</w:t>
      </w:r>
      <w:bookmarkEnd w:id="45"/>
      <w:bookmarkEnd w:id="46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7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7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2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72168" w14:textId="77777777" w:rsidR="0023409E" w:rsidRDefault="0023409E" w:rsidP="00A7572C">
      <w:pPr>
        <w:spacing w:after="0" w:line="240" w:lineRule="auto"/>
      </w:pPr>
      <w:r>
        <w:separator/>
      </w:r>
    </w:p>
  </w:endnote>
  <w:endnote w:type="continuationSeparator" w:id="0">
    <w:p w14:paraId="617D0AEE" w14:textId="77777777" w:rsidR="0023409E" w:rsidRDefault="0023409E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A6D13" w14:textId="77777777" w:rsidR="0023409E" w:rsidRDefault="0023409E" w:rsidP="00A7572C">
      <w:pPr>
        <w:spacing w:after="0" w:line="240" w:lineRule="auto"/>
      </w:pPr>
      <w:r>
        <w:separator/>
      </w:r>
    </w:p>
  </w:footnote>
  <w:footnote w:type="continuationSeparator" w:id="0">
    <w:p w14:paraId="2136613C" w14:textId="77777777" w:rsidR="0023409E" w:rsidRDefault="0023409E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4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1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2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6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7"/>
  </w:num>
  <w:num w:numId="24" w16cid:durableId="202712069">
    <w:abstractNumId w:val="33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5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2594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4BF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2C32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A37"/>
    <w:rsid w:val="00233DE8"/>
    <w:rsid w:val="0023409E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2BFD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16F7"/>
    <w:rsid w:val="0045224B"/>
    <w:rsid w:val="0045310A"/>
    <w:rsid w:val="00456E0F"/>
    <w:rsid w:val="0045791B"/>
    <w:rsid w:val="00460A67"/>
    <w:rsid w:val="0046166D"/>
    <w:rsid w:val="00462E38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F32"/>
    <w:rsid w:val="0047074A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1246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C0C"/>
    <w:rsid w:val="005C0A5B"/>
    <w:rsid w:val="005C1159"/>
    <w:rsid w:val="005C11ED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4314"/>
    <w:rsid w:val="00754605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251D"/>
    <w:rsid w:val="00792604"/>
    <w:rsid w:val="00792A32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8BE"/>
    <w:rsid w:val="00831D14"/>
    <w:rsid w:val="0083226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3D68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32D4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223"/>
    <w:rsid w:val="00CB5576"/>
    <w:rsid w:val="00CB6920"/>
    <w:rsid w:val="00CB69EA"/>
    <w:rsid w:val="00CB6A15"/>
    <w:rsid w:val="00CB6D1D"/>
    <w:rsid w:val="00CC00F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1086</TotalTime>
  <Pages>31</Pages>
  <Words>2603</Words>
  <Characters>15622</Characters>
  <Application>Microsoft Office Word</Application>
  <DocSecurity>0</DocSecurity>
  <Lines>130</Lines>
  <Paragraphs>36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475</cp:revision>
  <cp:lastPrinted>2021-02-04T17:03:00Z</cp:lastPrinted>
  <dcterms:created xsi:type="dcterms:W3CDTF">2021-01-27T14:31:00Z</dcterms:created>
  <dcterms:modified xsi:type="dcterms:W3CDTF">2022-05-17T18:05:00Z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